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AC" w:rsidRPr="006075EF" w:rsidRDefault="00EE78AC" w:rsidP="00773DF7">
      <w:pPr>
        <w:tabs>
          <w:tab w:val="left" w:pos="420"/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EE78AC" w:rsidRPr="006075EF" w:rsidRDefault="00EE78AC" w:rsidP="00773DF7">
      <w:pPr>
        <w:tabs>
          <w:tab w:val="left" w:pos="420"/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B9702F" w:rsidRPr="006075EF" w:rsidRDefault="00D6491F" w:rsidP="00D6491F">
      <w:pPr>
        <w:ind w:left="-113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724650" cy="9067800"/>
            <wp:effectExtent l="19050" t="0" r="0" b="0"/>
            <wp:docPr id="1" name="Рисунок 1" descr="D:\Документы\Положения 2018 г\НП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я 2018 г\НПК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468" cy="906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EF" w:rsidRDefault="006075EF" w:rsidP="00B9702F">
      <w:pPr>
        <w:tabs>
          <w:tab w:val="num" w:pos="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D6491F" w:rsidRDefault="00D6491F" w:rsidP="00B9702F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491F" w:rsidRDefault="00D6491F" w:rsidP="00B9702F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538C" w:rsidRPr="006075EF" w:rsidRDefault="0024538C" w:rsidP="00B9702F">
      <w:pPr>
        <w:tabs>
          <w:tab w:val="num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b/>
          <w:sz w:val="28"/>
          <w:szCs w:val="28"/>
          <w:lang w:val="ru-RU"/>
        </w:rPr>
        <w:t>3.Функции</w:t>
      </w:r>
      <w:r w:rsidR="002A547C" w:rsidRPr="006075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547C" w:rsidRPr="006075EF">
        <w:rPr>
          <w:rFonts w:ascii="Times New Roman" w:hAnsi="Times New Roman"/>
          <w:b/>
          <w:sz w:val="28"/>
          <w:szCs w:val="28"/>
          <w:lang w:val="ru-RU"/>
        </w:rPr>
        <w:t>НПК</w:t>
      </w:r>
    </w:p>
    <w:p w:rsidR="0024538C" w:rsidRPr="006075EF" w:rsidRDefault="0024538C" w:rsidP="00B9702F">
      <w:pPr>
        <w:tabs>
          <w:tab w:val="num" w:pos="0"/>
        </w:tabs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3.1. </w:t>
      </w:r>
      <w:proofErr w:type="gramStart"/>
      <w:r w:rsidRPr="006075EF">
        <w:rPr>
          <w:rFonts w:ascii="Times New Roman" w:hAnsi="Times New Roman"/>
          <w:sz w:val="28"/>
          <w:szCs w:val="28"/>
          <w:lang w:val="ru-RU"/>
        </w:rPr>
        <w:t>Информационная</w:t>
      </w:r>
      <w:proofErr w:type="gramEnd"/>
      <w:r w:rsidRPr="006075EF">
        <w:rPr>
          <w:rFonts w:ascii="Times New Roman" w:hAnsi="Times New Roman"/>
          <w:sz w:val="28"/>
          <w:szCs w:val="28"/>
          <w:lang w:val="ru-RU"/>
        </w:rPr>
        <w:t xml:space="preserve"> - расширение информационного поля.</w:t>
      </w:r>
    </w:p>
    <w:p w:rsidR="0024538C" w:rsidRPr="006075EF" w:rsidRDefault="0024538C" w:rsidP="00B9702F">
      <w:pPr>
        <w:tabs>
          <w:tab w:val="num" w:pos="0"/>
        </w:tabs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3.2. </w:t>
      </w:r>
      <w:proofErr w:type="gramStart"/>
      <w:r w:rsidRPr="006075EF">
        <w:rPr>
          <w:rFonts w:ascii="Times New Roman" w:hAnsi="Times New Roman"/>
          <w:sz w:val="28"/>
          <w:szCs w:val="28"/>
          <w:lang w:val="ru-RU"/>
        </w:rPr>
        <w:t>Коммуникативная</w:t>
      </w:r>
      <w:proofErr w:type="gramEnd"/>
      <w:r w:rsidRPr="006075EF">
        <w:rPr>
          <w:rFonts w:ascii="Times New Roman" w:hAnsi="Times New Roman"/>
          <w:sz w:val="28"/>
          <w:szCs w:val="28"/>
          <w:lang w:val="ru-RU"/>
        </w:rPr>
        <w:t xml:space="preserve"> - создание условий для обмена мнениями, формирования умений формулировать и отстаивать собственную точку зрения.</w:t>
      </w:r>
    </w:p>
    <w:p w:rsidR="0024538C" w:rsidRPr="006075EF" w:rsidRDefault="0024538C" w:rsidP="00B9702F">
      <w:pPr>
        <w:tabs>
          <w:tab w:val="num" w:pos="0"/>
        </w:tabs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3.3. Творческо-преобразующая - раскрытие творческого потенциала учащихся и педагогов школы и использование его в дальнейшем в учебно-воспитательном процессе.</w:t>
      </w:r>
    </w:p>
    <w:p w:rsidR="006075EF" w:rsidRDefault="006075EF" w:rsidP="00B9702F">
      <w:pPr>
        <w:tabs>
          <w:tab w:val="num" w:pos="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24538C" w:rsidRPr="006075EF" w:rsidRDefault="0024538C" w:rsidP="00B9702F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75EF">
        <w:rPr>
          <w:rFonts w:ascii="Times New Roman" w:hAnsi="Times New Roman"/>
          <w:b/>
          <w:sz w:val="28"/>
          <w:szCs w:val="28"/>
          <w:lang w:val="ru-RU"/>
        </w:rPr>
        <w:t>4. Права участников.</w:t>
      </w:r>
    </w:p>
    <w:p w:rsidR="0024538C" w:rsidRPr="006075EF" w:rsidRDefault="0024538C" w:rsidP="00B9702F">
      <w:pPr>
        <w:tabs>
          <w:tab w:val="num" w:pos="0"/>
        </w:tabs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4.1. Каждый участник НПК имеет право выступить с сообщением, отражающим собственную точку зрения, которая не обязательно должна совпадать с общепринятой.</w:t>
      </w:r>
    </w:p>
    <w:p w:rsidR="0024538C" w:rsidRPr="006075EF" w:rsidRDefault="0024538C" w:rsidP="00B9702F">
      <w:pPr>
        <w:tabs>
          <w:tab w:val="num" w:pos="0"/>
        </w:tabs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4.2. Каждый участник НПК имеет право выступить оппонентом по проблемам, рассматриваемым  на НПК.</w:t>
      </w:r>
    </w:p>
    <w:p w:rsidR="0024538C" w:rsidRPr="006075EF" w:rsidRDefault="0024538C" w:rsidP="00B9702F">
      <w:pPr>
        <w:tabs>
          <w:tab w:val="num" w:pos="0"/>
        </w:tabs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4.3. Участники НПК имеют право  в корректной форме задавать вопросы по заинтересовавшей их проблеме.</w:t>
      </w:r>
    </w:p>
    <w:p w:rsidR="006075EF" w:rsidRDefault="006075EF" w:rsidP="00B9702F">
      <w:pPr>
        <w:outlineLvl w:val="2"/>
        <w:rPr>
          <w:rFonts w:ascii="Times New Roman" w:hAnsi="Times New Roman"/>
          <w:b/>
          <w:sz w:val="28"/>
          <w:szCs w:val="28"/>
          <w:lang w:val="ru-RU"/>
        </w:rPr>
      </w:pPr>
    </w:p>
    <w:p w:rsidR="0024538C" w:rsidRPr="006075EF" w:rsidRDefault="0024538C" w:rsidP="00B9702F">
      <w:pPr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6075EF">
        <w:rPr>
          <w:rFonts w:ascii="Times New Roman" w:hAnsi="Times New Roman"/>
          <w:b/>
          <w:sz w:val="28"/>
          <w:szCs w:val="28"/>
          <w:lang w:val="ru-RU"/>
        </w:rPr>
        <w:t>5</w:t>
      </w:r>
      <w:r w:rsidR="00546AA5" w:rsidRPr="006075EF">
        <w:rPr>
          <w:rFonts w:ascii="Times New Roman" w:hAnsi="Times New Roman"/>
          <w:b/>
          <w:sz w:val="28"/>
          <w:szCs w:val="28"/>
          <w:lang w:val="ru-RU"/>
        </w:rPr>
        <w:t>.</w:t>
      </w:r>
      <w:r w:rsidR="00546AA5" w:rsidRPr="006075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Порядок проведения конференции</w:t>
      </w:r>
    </w:p>
    <w:p w:rsidR="0024538C" w:rsidRPr="006075EF" w:rsidRDefault="0024538C" w:rsidP="00B9702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5.1. НПК готовится под руководством заместителя директора или ответственного по школе  за работу с одаренными детьми.</w:t>
      </w:r>
    </w:p>
    <w:p w:rsidR="0024538C" w:rsidRPr="006075EF" w:rsidRDefault="0024538C" w:rsidP="00B9702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5.2. Сообщения учащихся готовятся под руководством руководителя, которым может быть учитель-предметник, руководитель кружка, педагог дополнительного образования, родители, выпускники школы, студенты и т.д.</w:t>
      </w:r>
    </w:p>
    <w:p w:rsidR="0024538C" w:rsidRPr="006075EF" w:rsidRDefault="0024538C" w:rsidP="00B9702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5.3. Сообщение может быть подготовлено учащимися самостоятельно.</w:t>
      </w:r>
    </w:p>
    <w:p w:rsidR="0024538C" w:rsidRPr="006075EF" w:rsidRDefault="0024538C" w:rsidP="00B9702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5.4. Заявки на участие в конференции подаются не позднее, чем за 10 дней до её проведения.</w:t>
      </w:r>
    </w:p>
    <w:p w:rsidR="0024538C" w:rsidRPr="006075EF" w:rsidRDefault="0024538C" w:rsidP="00B9702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5.5. Заместителем директора или ответственным  по школе  за работу с одаренными детьми составляется программа НПК, в которой указывается выступающий, тема выступления и руководитель.</w:t>
      </w:r>
    </w:p>
    <w:p w:rsidR="0024538C" w:rsidRPr="006075EF" w:rsidRDefault="0024538C" w:rsidP="00B9702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5.6. Все выступления на НПК являются регламентированными. Регламент 10-15 минут на выступление  и  ответы на вопросы.</w:t>
      </w:r>
    </w:p>
    <w:p w:rsidR="00546AA5" w:rsidRPr="006075EF" w:rsidRDefault="002A547C" w:rsidP="00B9702F">
      <w:pPr>
        <w:tabs>
          <w:tab w:val="num" w:pos="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5.7.</w:t>
      </w:r>
      <w:r w:rsidR="00546AA5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Работа организуется по</w:t>
      </w:r>
      <w:r w:rsidR="00546AA5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546AA5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секциям естественнонаучного, технического и</w:t>
      </w:r>
      <w:r w:rsidR="00546AA5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546AA5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гуманитарного профиля, исходя из</w:t>
      </w:r>
      <w:r w:rsidR="00546AA5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546AA5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количества представленных работ</w:t>
      </w:r>
    </w:p>
    <w:p w:rsidR="002A547C" w:rsidRPr="00B9702F" w:rsidRDefault="002A547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5.8. Работы учащихся представляются в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оргкомитет не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менее чем за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 дней до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начала конференции.</w:t>
      </w:r>
    </w:p>
    <w:p w:rsidR="00B9702F" w:rsidRPr="006075EF" w:rsidRDefault="00B9702F" w:rsidP="00B9702F">
      <w:pPr>
        <w:numPr>
          <w:ilvl w:val="0"/>
          <w:numId w:val="6"/>
        </w:numPr>
        <w:tabs>
          <w:tab w:val="num" w:pos="0"/>
        </w:tabs>
        <w:rPr>
          <w:rFonts w:ascii="Times New Roman" w:hAnsi="Times New Roman"/>
          <w:sz w:val="28"/>
          <w:szCs w:val="28"/>
          <w:lang w:val="ru-RU"/>
        </w:rPr>
      </w:pPr>
    </w:p>
    <w:p w:rsidR="0024538C" w:rsidRPr="006075EF" w:rsidRDefault="0024538C" w:rsidP="00B9702F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75EF">
        <w:rPr>
          <w:rFonts w:ascii="Times New Roman" w:hAnsi="Times New Roman"/>
          <w:b/>
          <w:sz w:val="28"/>
          <w:szCs w:val="28"/>
          <w:lang w:val="ru-RU"/>
        </w:rPr>
        <w:t>6. Документация.</w:t>
      </w:r>
    </w:p>
    <w:p w:rsidR="0024538C" w:rsidRDefault="0024538C" w:rsidP="00B9702F">
      <w:pPr>
        <w:tabs>
          <w:tab w:val="num" w:pos="0"/>
        </w:tabs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6.1. По материалам НПК принимается резолюция, которая содержит рекомендации по совершенствованию учебной, практической, исследовательской  деятельности учащихся, рекомендации на муниципальную конференцию обучающихся.</w:t>
      </w:r>
    </w:p>
    <w:p w:rsidR="00B9702F" w:rsidRPr="006075EF" w:rsidRDefault="00B9702F" w:rsidP="00B9702F">
      <w:pPr>
        <w:tabs>
          <w:tab w:val="num" w:pos="0"/>
        </w:tabs>
        <w:rPr>
          <w:rFonts w:ascii="Times New Roman" w:hAnsi="Times New Roman"/>
          <w:sz w:val="28"/>
          <w:szCs w:val="28"/>
          <w:lang w:val="ru-RU"/>
        </w:rPr>
      </w:pPr>
    </w:p>
    <w:p w:rsidR="0024538C" w:rsidRPr="006075EF" w:rsidRDefault="0024538C" w:rsidP="00B9702F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75EF">
        <w:rPr>
          <w:rFonts w:ascii="Times New Roman" w:hAnsi="Times New Roman"/>
          <w:b/>
          <w:sz w:val="28"/>
          <w:szCs w:val="28"/>
          <w:lang w:val="ru-RU"/>
        </w:rPr>
        <w:t xml:space="preserve">7. </w:t>
      </w:r>
      <w:r w:rsidRPr="006075EF">
        <w:rPr>
          <w:rFonts w:ascii="Times New Roman" w:hAnsi="Times New Roman"/>
          <w:b/>
          <w:bCs/>
          <w:sz w:val="28"/>
          <w:szCs w:val="28"/>
          <w:lang w:val="ru-RU"/>
        </w:rPr>
        <w:t>Требования к содержанию и оформлению работы (доклада, реферата).</w:t>
      </w:r>
    </w:p>
    <w:p w:rsidR="002A547C" w:rsidRDefault="002A547C" w:rsidP="00B9702F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7.1.На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конференцию представляются работы следующих видов:</w:t>
      </w:r>
    </w:p>
    <w:p w:rsidR="00B9702F" w:rsidRPr="006075EF" w:rsidRDefault="00B9702F" w:rsidP="00B9702F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547C" w:rsidRPr="006075EF" w:rsidRDefault="002A547C" w:rsidP="00B9702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Информационно-реферативные, написанные 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основе нескольких источников с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целью освещения какой-либо проблемы.</w:t>
      </w:r>
    </w:p>
    <w:p w:rsidR="002A547C" w:rsidRPr="006075EF" w:rsidRDefault="002A547C" w:rsidP="00B9702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Проблемно-реферативные, написанные 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основе нескольких источников с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целью сопоставления имеющихся в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них данных и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формулировки собственного взгляда 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проблему.</w:t>
      </w:r>
    </w:p>
    <w:p w:rsidR="002A547C" w:rsidRPr="006075EF" w:rsidRDefault="002A547C" w:rsidP="00B9702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Реферативно-экспериментальные, в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основе </w:t>
      </w:r>
      <w:proofErr w:type="gramStart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которых</w:t>
      </w:r>
      <w:proofErr w:type="gramEnd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лежит эксперимент, методика и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результаты которого уже известны науке. </w:t>
      </w:r>
      <w:proofErr w:type="gramStart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Нацелены</w:t>
      </w:r>
      <w:proofErr w:type="gramEnd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интерпретацию самостоятельно полученного результата, связанного с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изменением условий эксперимента.</w:t>
      </w:r>
    </w:p>
    <w:p w:rsidR="002A547C" w:rsidRPr="006075EF" w:rsidRDefault="002A547C" w:rsidP="00B9702F">
      <w:pPr>
        <w:numPr>
          <w:ilvl w:val="0"/>
          <w:numId w:val="2"/>
        </w:numPr>
        <w:ind w:left="0" w:firstLine="0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Описательные, нацеленные 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наблюдение и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качественное описание какого-либо явления.</w:t>
      </w:r>
      <w:proofErr w:type="gramEnd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Для участия в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конференции могут быть рекомендованы работы по всем предметным направлениям. Работа может быть выполнена как одним автором, так и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творческой группой, которая, как правило, включает не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более 2 -3 человек.</w:t>
      </w:r>
    </w:p>
    <w:p w:rsidR="002A547C" w:rsidRPr="006075EF" w:rsidRDefault="002A547C" w:rsidP="00B9702F">
      <w:pPr>
        <w:numPr>
          <w:ilvl w:val="0"/>
          <w:numId w:val="2"/>
        </w:numPr>
        <w:tabs>
          <w:tab w:val="num" w:pos="0"/>
        </w:tabs>
        <w:ind w:left="0" w:firstLine="0"/>
        <w:jc w:val="both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Работа организуется по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секциям естественнонаучного, технического и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гуманитарного профиля, исходя из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количества представленных работ.</w:t>
      </w:r>
    </w:p>
    <w:p w:rsidR="0024538C" w:rsidRPr="006075EF" w:rsidRDefault="0024538C" w:rsidP="00B9702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Для участия в Конференции участники должны представить исследовательскую работу в виде доклада (реферата). Работа, представленная на экспертизу, должна носить характер научного исследования, центром которого является актуальная проблема, имеющая практическую значимость. </w:t>
      </w:r>
    </w:p>
    <w:p w:rsidR="0024538C" w:rsidRPr="006075EF" w:rsidRDefault="002A547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sz w:val="28"/>
          <w:szCs w:val="28"/>
          <w:lang w:val="ru-RU"/>
        </w:rPr>
        <w:t>7.2</w:t>
      </w:r>
      <w:r w:rsidRPr="006075E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4538C" w:rsidRPr="006075EF">
        <w:rPr>
          <w:rFonts w:ascii="Times New Roman" w:hAnsi="Times New Roman"/>
          <w:sz w:val="28"/>
          <w:szCs w:val="28"/>
          <w:lang w:val="ru-RU"/>
        </w:rPr>
        <w:t xml:space="preserve">Исследовательская работа должна содержать: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075EF">
        <w:rPr>
          <w:rFonts w:ascii="Times New Roman" w:hAnsi="Times New Roman"/>
          <w:sz w:val="28"/>
          <w:szCs w:val="28"/>
          <w:lang w:val="ru-RU"/>
        </w:rPr>
        <w:t>титульныи</w:t>
      </w:r>
      <w:proofErr w:type="spellEnd"/>
      <w:r w:rsidRPr="006075EF">
        <w:rPr>
          <w:rFonts w:ascii="Times New Roman" w:hAnsi="Times New Roman"/>
          <w:sz w:val="28"/>
          <w:szCs w:val="28"/>
          <w:lang w:val="ru-RU"/>
        </w:rPr>
        <w:t xml:space="preserve"> лист;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оглавление;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введение;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основную часть;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заключение;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список литературы (библиографический список);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приложения.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Титульный лист должен содержать: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-название работы, ее вид (доклад, реферат);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-наименование номинации;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-сведения об авторе (фамилия, имя, класс);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-сведения о руководителе или консультанте (фамилия, имя, отчество, должность, место работы, ученая степень).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В оглавление должны быть включены: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-введение;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-названия глав и параграфов;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-заключение;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-список используемых источников; </w:t>
      </w:r>
    </w:p>
    <w:p w:rsidR="0024538C" w:rsidRPr="006075EF" w:rsidRDefault="0024538C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-названия приложений и соответствующие номера страниц. </w:t>
      </w:r>
    </w:p>
    <w:p w:rsidR="0004044A" w:rsidRPr="006075EF" w:rsidRDefault="0004044A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705D" w:rsidRPr="006075EF" w:rsidRDefault="002A547C" w:rsidP="00B9702F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7.3.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Чистовой вариант работы набирают на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персональном компьютере в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текстовом редакторе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Microsoft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Word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шрифт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Times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New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Roman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размер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шрифта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— 14, интервал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— полуторный. Распечатанный на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листах белой бумаги формата А</w:t>
      </w:r>
      <w:proofErr w:type="gramStart"/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proofErr w:type="gramEnd"/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, с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одной стороны.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Нумерация страниц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— сквозная (включая и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приложения).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На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титульном листе указывается тема работы, вид работы, сведения об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авторе (фамилия, имя, школа, класс); сведения о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руководителе ил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научном консультанте.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На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первой странице помещается оглавление (название раздела, глав, параграфов, приложений и т. п. с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указанием номера страницы).</w:t>
      </w:r>
    </w:p>
    <w:p w:rsidR="00F0705D" w:rsidRPr="006075EF" w:rsidRDefault="00E970B0" w:rsidP="00B9702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7.4.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Во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ввдении</w:t>
      </w:r>
      <w:proofErr w:type="spellEnd"/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характеризуется цель и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задачи работы, история вопроса (анализ использованной литературы), методика исследования.</w:t>
      </w:r>
      <w:r w:rsidR="00F0705D" w:rsidRPr="006075EF">
        <w:rPr>
          <w:rFonts w:ascii="Times New Roman" w:hAnsi="Times New Roman"/>
          <w:sz w:val="28"/>
          <w:szCs w:val="28"/>
          <w:lang w:val="ru-RU"/>
        </w:rPr>
        <w:t xml:space="preserve"> 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описание собственного опыта работы в решение избранной проблемы</w:t>
      </w:r>
    </w:p>
    <w:p w:rsidR="00F0705D" w:rsidRPr="006075EF" w:rsidRDefault="00E970B0" w:rsidP="00B9702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7.5.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отдельных главах (частях, параграфах) «основной части» излагается содержание работы. Заключение содержит выводы и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характеристику перспектив дальнейшей работы </w:t>
      </w:r>
      <w:proofErr w:type="gramStart"/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</w:t>
      </w:r>
      <w:proofErr w:type="gramEnd"/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темой (проблемой).</w:t>
      </w:r>
      <w:r w:rsidR="00F0705D" w:rsidRPr="006075EF">
        <w:rPr>
          <w:rFonts w:ascii="Times New Roman" w:hAnsi="Times New Roman"/>
          <w:sz w:val="28"/>
          <w:szCs w:val="28"/>
          <w:lang w:val="ru-RU"/>
        </w:rPr>
        <w:t xml:space="preserve"> 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 д.). Основная часть делится на главы. </w:t>
      </w:r>
    </w:p>
    <w:p w:rsidR="00F0705D" w:rsidRPr="006075EF" w:rsidRDefault="00E970B0" w:rsidP="00B9702F">
      <w:pPr>
        <w:tabs>
          <w:tab w:val="num" w:pos="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>7.6.</w:t>
      </w:r>
      <w:r w:rsidR="00F0705D" w:rsidRPr="006075EF">
        <w:rPr>
          <w:rFonts w:ascii="Times New Roman" w:hAnsi="Times New Roman"/>
          <w:sz w:val="28"/>
          <w:szCs w:val="28"/>
          <w:lang w:val="ru-RU"/>
        </w:rPr>
        <w:t xml:space="preserve">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исследования..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7.7.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Завершается работа списком использованной литературы (в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алфавитном порядке), оформленным по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действующим библиографическим </w:t>
      </w:r>
      <w:proofErr w:type="spellStart"/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</w:t>
      </w:r>
      <w:r w:rsidR="00CF0AF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Там</w:t>
      </w:r>
      <w:proofErr w:type="spellEnd"/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Желательно, чтобы на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всю литературу, перечисленную в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этом списке, в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тексте работы имелись ссылки.</w:t>
      </w:r>
      <w:r w:rsidR="00F0705D" w:rsidRPr="006075EF">
        <w:rPr>
          <w:rFonts w:ascii="Times New Roman" w:hAnsi="Times New Roman"/>
          <w:sz w:val="28"/>
          <w:szCs w:val="28"/>
          <w:lang w:val="ru-RU"/>
        </w:rPr>
        <w:t xml:space="preserve"> В список используемых источников заносятся публикации, издания и источники, использованные автором.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 xml:space="preserve">         </w:t>
      </w:r>
      <w:proofErr w:type="gramStart"/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приложении могут быть представлены фотографии, схемы, графики, копии архивных документов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,</w:t>
      </w:r>
      <w:r w:rsidR="00CF0AF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075EF">
        <w:rPr>
          <w:rFonts w:ascii="Times New Roman" w:hAnsi="Times New Roman"/>
          <w:sz w:val="28"/>
          <w:szCs w:val="28"/>
          <w:lang w:val="ru-RU"/>
        </w:rPr>
        <w:t>рисунки, карты, таблицы,  и т. п.), который должен быть связан с основным содержанием.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7.8.</w:t>
      </w:r>
      <w:proofErr w:type="gramEnd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Участники конференции, чьи работы допущены к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публичной защите, выступают с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десятиминутными выступлениями по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существу полученных результатов, отвечают на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вопросы членов жюри и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всех присутствующих. В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F0705D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сообщении докладчика должны быть освещены следующие вопросы;</w:t>
      </w:r>
    </w:p>
    <w:p w:rsidR="00F0705D" w:rsidRPr="006075EF" w:rsidRDefault="00F0705D" w:rsidP="00B9702F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Название работы, авторский коллектив и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база, где проводились исследования.</w:t>
      </w:r>
    </w:p>
    <w:p w:rsidR="00F0705D" w:rsidRPr="006075EF" w:rsidRDefault="00F0705D" w:rsidP="00B9702F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Причины, побудившие автора заняться данной проблемой.</w:t>
      </w:r>
    </w:p>
    <w:p w:rsidR="00F0705D" w:rsidRPr="006075EF" w:rsidRDefault="00F0705D" w:rsidP="00B9702F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Краткая характеристика литературы вопроса, методики исследования.</w:t>
      </w:r>
    </w:p>
    <w:p w:rsidR="00F0705D" w:rsidRPr="006075EF" w:rsidRDefault="00F0705D" w:rsidP="00B9702F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</w:t>
      </w:r>
      <w:proofErr w:type="spellEnd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результаты</w:t>
      </w:r>
      <w:proofErr w:type="spellEnd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 </w:t>
      </w:r>
      <w:proofErr w:type="spellStart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выводы</w:t>
      </w:r>
      <w:proofErr w:type="spellEnd"/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0705D" w:rsidRDefault="00F0705D" w:rsidP="00B9702F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Практические назначения работы.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ab/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По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окончании выступления докладчику задаются вопросы членами жюри и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участниками конференции (время до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— 7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минут).</w:t>
      </w:r>
    </w:p>
    <w:p w:rsidR="00CF0AF8" w:rsidRPr="006075EF" w:rsidRDefault="00CF0AF8" w:rsidP="00CF0AF8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546AA5" w:rsidRPr="006075EF" w:rsidRDefault="0024538C" w:rsidP="00CF0AF8">
      <w:pPr>
        <w:numPr>
          <w:ilvl w:val="0"/>
          <w:numId w:val="6"/>
        </w:numPr>
        <w:tabs>
          <w:tab w:val="num" w:pos="0"/>
        </w:tabs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075EF">
        <w:rPr>
          <w:rFonts w:ascii="Times New Roman" w:hAnsi="Times New Roman"/>
          <w:b/>
          <w:bCs/>
          <w:sz w:val="28"/>
          <w:szCs w:val="28"/>
        </w:rPr>
        <w:t xml:space="preserve">8.Оценка </w:t>
      </w:r>
      <w:proofErr w:type="spellStart"/>
      <w:r w:rsidRPr="006075EF">
        <w:rPr>
          <w:rFonts w:ascii="Times New Roman" w:hAnsi="Times New Roman"/>
          <w:b/>
          <w:bCs/>
          <w:sz w:val="28"/>
          <w:szCs w:val="28"/>
        </w:rPr>
        <w:t>представленных</w:t>
      </w:r>
      <w:proofErr w:type="spellEnd"/>
      <w:r w:rsidRPr="006075E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075EF">
        <w:rPr>
          <w:rFonts w:ascii="Times New Roman" w:hAnsi="Times New Roman"/>
          <w:b/>
          <w:bCs/>
          <w:sz w:val="28"/>
          <w:szCs w:val="28"/>
        </w:rPr>
        <w:t>материалов</w:t>
      </w:r>
      <w:proofErr w:type="spellEnd"/>
      <w:r w:rsidRPr="006075EF">
        <w:rPr>
          <w:rFonts w:ascii="Times New Roman" w:hAnsi="Times New Roman"/>
          <w:b/>
          <w:bCs/>
          <w:sz w:val="28"/>
          <w:szCs w:val="28"/>
        </w:rPr>
        <w:t>.</w:t>
      </w:r>
    </w:p>
    <w:p w:rsidR="00546AA5" w:rsidRPr="006075EF" w:rsidRDefault="00546AA5" w:rsidP="00B9702F">
      <w:pPr>
        <w:numPr>
          <w:ilvl w:val="0"/>
          <w:numId w:val="6"/>
        </w:numPr>
        <w:tabs>
          <w:tab w:val="num" w:pos="0"/>
        </w:tabs>
        <w:ind w:left="-142" w:firstLine="218"/>
        <w:jc w:val="both"/>
        <w:rPr>
          <w:rFonts w:ascii="Times New Roman" w:hAnsi="Times New Roman"/>
          <w:sz w:val="28"/>
          <w:szCs w:val="28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Решение о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представлении работ 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конференцию принимается 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заседаниях школьным МО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основании отзывов научных руководителей. Количество представляемых 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конференцию работ не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ограничивается.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Все работы, представляемые на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конференцию, должны иметь рецензию руководителя.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</w:r>
      <w:proofErr w:type="spellStart"/>
      <w:r w:rsidR="0024538C" w:rsidRPr="006075EF">
        <w:rPr>
          <w:rFonts w:ascii="Times New Roman" w:hAnsi="Times New Roman"/>
          <w:sz w:val="28"/>
          <w:szCs w:val="28"/>
        </w:rPr>
        <w:t>Эксперты</w:t>
      </w:r>
      <w:proofErr w:type="spellEnd"/>
      <w:r w:rsidR="0024538C"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38C" w:rsidRPr="006075EF">
        <w:rPr>
          <w:rFonts w:ascii="Times New Roman" w:hAnsi="Times New Roman"/>
          <w:sz w:val="28"/>
          <w:szCs w:val="28"/>
        </w:rPr>
        <w:t>оценивают</w:t>
      </w:r>
      <w:proofErr w:type="spellEnd"/>
      <w:r w:rsidR="0024538C"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38C" w:rsidRPr="006075EF">
        <w:rPr>
          <w:rFonts w:ascii="Times New Roman" w:hAnsi="Times New Roman"/>
          <w:sz w:val="28"/>
          <w:szCs w:val="28"/>
        </w:rPr>
        <w:t>каждую</w:t>
      </w:r>
      <w:proofErr w:type="spellEnd"/>
      <w:r w:rsidR="0024538C"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38C" w:rsidRPr="006075EF">
        <w:rPr>
          <w:rFonts w:ascii="Times New Roman" w:hAnsi="Times New Roman"/>
          <w:sz w:val="28"/>
          <w:szCs w:val="28"/>
        </w:rPr>
        <w:t>работу</w:t>
      </w:r>
      <w:proofErr w:type="spellEnd"/>
      <w:r w:rsidR="0024538C"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38C" w:rsidRPr="006075EF">
        <w:rPr>
          <w:rFonts w:ascii="Times New Roman" w:hAnsi="Times New Roman"/>
          <w:sz w:val="28"/>
          <w:szCs w:val="28"/>
        </w:rPr>
        <w:t>по</w:t>
      </w:r>
      <w:proofErr w:type="spellEnd"/>
      <w:r w:rsidR="0024538C"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38C" w:rsidRPr="006075EF">
        <w:rPr>
          <w:rFonts w:ascii="Times New Roman" w:hAnsi="Times New Roman"/>
          <w:sz w:val="28"/>
          <w:szCs w:val="28"/>
        </w:rPr>
        <w:t>следующим</w:t>
      </w:r>
      <w:proofErr w:type="spellEnd"/>
      <w:r w:rsidR="0024538C"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38C" w:rsidRPr="006075EF">
        <w:rPr>
          <w:rFonts w:ascii="Times New Roman" w:hAnsi="Times New Roman"/>
          <w:sz w:val="28"/>
          <w:szCs w:val="28"/>
        </w:rPr>
        <w:t>критериям</w:t>
      </w:r>
      <w:proofErr w:type="spellEnd"/>
      <w:r w:rsidR="0024538C" w:rsidRPr="006075EF">
        <w:rPr>
          <w:rFonts w:ascii="Times New Roman" w:hAnsi="Times New Roman"/>
          <w:sz w:val="28"/>
          <w:szCs w:val="28"/>
        </w:rPr>
        <w:t>:-</w:t>
      </w:r>
      <w:proofErr w:type="spellStart"/>
      <w:r w:rsidR="0024538C" w:rsidRPr="006075EF">
        <w:rPr>
          <w:rFonts w:ascii="Times New Roman" w:hAnsi="Times New Roman"/>
          <w:sz w:val="28"/>
          <w:szCs w:val="28"/>
        </w:rPr>
        <w:t>актуальность</w:t>
      </w:r>
      <w:proofErr w:type="spellEnd"/>
      <w:r w:rsidR="0024538C"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38C" w:rsidRPr="006075EF">
        <w:rPr>
          <w:rFonts w:ascii="Times New Roman" w:hAnsi="Times New Roman"/>
          <w:sz w:val="28"/>
          <w:szCs w:val="28"/>
        </w:rPr>
        <w:t>темы</w:t>
      </w:r>
      <w:proofErr w:type="spellEnd"/>
      <w:r w:rsidR="0024538C" w:rsidRPr="006075EF">
        <w:rPr>
          <w:rFonts w:ascii="Times New Roman" w:hAnsi="Times New Roman"/>
          <w:sz w:val="28"/>
          <w:szCs w:val="28"/>
        </w:rPr>
        <w:t>: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 -соответствие содержания сформулированной теме, поставленным целям и задачам;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 -научная аргументированность работы, разнообразие методов исследования;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 -практическая значимость; </w:t>
      </w:r>
      <w:proofErr w:type="gramStart"/>
      <w:r w:rsidRPr="006075EF">
        <w:rPr>
          <w:rFonts w:ascii="Times New Roman" w:hAnsi="Times New Roman"/>
          <w:sz w:val="28"/>
          <w:szCs w:val="28"/>
          <w:lang w:val="ru-RU"/>
        </w:rPr>
        <w:t>-о</w:t>
      </w:r>
      <w:proofErr w:type="gramEnd"/>
      <w:r w:rsidRPr="006075EF">
        <w:rPr>
          <w:rFonts w:ascii="Times New Roman" w:hAnsi="Times New Roman"/>
          <w:sz w:val="28"/>
          <w:szCs w:val="28"/>
          <w:lang w:val="ru-RU"/>
        </w:rPr>
        <w:t>ригинальность решения проблемы;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 -логичность построения работы; </w:t>
      </w:r>
      <w:proofErr w:type="gramStart"/>
      <w:r w:rsidRPr="006075EF">
        <w:rPr>
          <w:rFonts w:ascii="Times New Roman" w:hAnsi="Times New Roman"/>
          <w:sz w:val="28"/>
          <w:szCs w:val="28"/>
          <w:lang w:val="ru-RU"/>
        </w:rPr>
        <w:t>-у</w:t>
      </w:r>
      <w:proofErr w:type="gramEnd"/>
      <w:r w:rsidRPr="006075EF">
        <w:rPr>
          <w:rFonts w:ascii="Times New Roman" w:hAnsi="Times New Roman"/>
          <w:sz w:val="28"/>
          <w:szCs w:val="28"/>
          <w:lang w:val="ru-RU"/>
        </w:rPr>
        <w:t xml:space="preserve">ровень самостоятельности; 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6075EF">
        <w:rPr>
          <w:rFonts w:ascii="Times New Roman" w:hAnsi="Times New Roman"/>
          <w:sz w:val="28"/>
          <w:szCs w:val="28"/>
        </w:rPr>
        <w:t>-</w:t>
      </w:r>
      <w:proofErr w:type="spellStart"/>
      <w:r w:rsidRPr="006075EF">
        <w:rPr>
          <w:rFonts w:ascii="Times New Roman" w:hAnsi="Times New Roman"/>
          <w:sz w:val="28"/>
          <w:szCs w:val="28"/>
        </w:rPr>
        <w:t>соответствие</w:t>
      </w:r>
      <w:proofErr w:type="spellEnd"/>
      <w:r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EF">
        <w:rPr>
          <w:rFonts w:ascii="Times New Roman" w:hAnsi="Times New Roman"/>
          <w:sz w:val="28"/>
          <w:szCs w:val="28"/>
        </w:rPr>
        <w:t>выводов</w:t>
      </w:r>
      <w:proofErr w:type="spellEnd"/>
      <w:r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EF">
        <w:rPr>
          <w:rFonts w:ascii="Times New Roman" w:hAnsi="Times New Roman"/>
          <w:sz w:val="28"/>
          <w:szCs w:val="28"/>
        </w:rPr>
        <w:t>полученным</w:t>
      </w:r>
      <w:proofErr w:type="spellEnd"/>
      <w:r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EF">
        <w:rPr>
          <w:rFonts w:ascii="Times New Roman" w:hAnsi="Times New Roman"/>
          <w:sz w:val="28"/>
          <w:szCs w:val="28"/>
        </w:rPr>
        <w:t>результатам</w:t>
      </w:r>
      <w:proofErr w:type="spellEnd"/>
      <w:r w:rsidRPr="006075EF">
        <w:rPr>
          <w:rFonts w:ascii="Times New Roman" w:hAnsi="Times New Roman"/>
          <w:sz w:val="28"/>
          <w:szCs w:val="28"/>
        </w:rPr>
        <w:t>;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 -наличие литературного образа, его качество;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 -культура оформления работы, приложений (если есть). </w:t>
      </w:r>
    </w:p>
    <w:p w:rsidR="002A547C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bCs/>
          <w:sz w:val="28"/>
          <w:szCs w:val="28"/>
          <w:lang w:val="ru-RU"/>
        </w:rPr>
        <w:t>Жюри оценивает выступление участника и ответы на вопросы по следующим критериям: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6075EF">
        <w:rPr>
          <w:rFonts w:ascii="Times New Roman" w:hAnsi="Times New Roman"/>
          <w:sz w:val="28"/>
          <w:szCs w:val="28"/>
        </w:rPr>
        <w:t>-</w:t>
      </w:r>
      <w:proofErr w:type="spellStart"/>
      <w:r w:rsidRPr="006075EF">
        <w:rPr>
          <w:rFonts w:ascii="Times New Roman" w:hAnsi="Times New Roman"/>
          <w:sz w:val="28"/>
          <w:szCs w:val="28"/>
        </w:rPr>
        <w:t>логичность</w:t>
      </w:r>
      <w:proofErr w:type="spellEnd"/>
      <w:r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EF">
        <w:rPr>
          <w:rFonts w:ascii="Times New Roman" w:hAnsi="Times New Roman"/>
          <w:sz w:val="28"/>
          <w:szCs w:val="28"/>
        </w:rPr>
        <w:t>выступления</w:t>
      </w:r>
      <w:proofErr w:type="spellEnd"/>
      <w:r w:rsidRPr="006075EF">
        <w:rPr>
          <w:rFonts w:ascii="Times New Roman" w:hAnsi="Times New Roman"/>
          <w:sz w:val="28"/>
          <w:szCs w:val="28"/>
        </w:rPr>
        <w:t xml:space="preserve">; 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-использование наглядности выступления (если есть); 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6075EF">
        <w:rPr>
          <w:rFonts w:ascii="Times New Roman" w:hAnsi="Times New Roman"/>
          <w:sz w:val="28"/>
          <w:szCs w:val="28"/>
        </w:rPr>
        <w:t>-</w:t>
      </w:r>
      <w:proofErr w:type="spellStart"/>
      <w:r w:rsidRPr="006075EF">
        <w:rPr>
          <w:rFonts w:ascii="Times New Roman" w:hAnsi="Times New Roman"/>
          <w:sz w:val="28"/>
          <w:szCs w:val="28"/>
        </w:rPr>
        <w:t>культура</w:t>
      </w:r>
      <w:proofErr w:type="spellEnd"/>
      <w:r w:rsidRPr="006075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EF">
        <w:rPr>
          <w:rFonts w:ascii="Times New Roman" w:hAnsi="Times New Roman"/>
          <w:sz w:val="28"/>
          <w:szCs w:val="28"/>
        </w:rPr>
        <w:t>речи</w:t>
      </w:r>
      <w:proofErr w:type="spellEnd"/>
      <w:r w:rsidRPr="006075EF">
        <w:rPr>
          <w:rFonts w:ascii="Times New Roman" w:hAnsi="Times New Roman"/>
          <w:sz w:val="28"/>
          <w:szCs w:val="28"/>
        </w:rPr>
        <w:t xml:space="preserve">; </w:t>
      </w:r>
    </w:p>
    <w:p w:rsidR="00546AA5" w:rsidRPr="006075EF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-компетентность докладчика (владение проблематикой области исследования); </w:t>
      </w:r>
    </w:p>
    <w:p w:rsidR="0024538C" w:rsidRDefault="0024538C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-культура речи при ответах на вопросы. </w:t>
      </w:r>
    </w:p>
    <w:p w:rsidR="00CF0AF8" w:rsidRPr="006075EF" w:rsidRDefault="00CF0AF8" w:rsidP="00B9702F">
      <w:pPr>
        <w:numPr>
          <w:ilvl w:val="0"/>
          <w:numId w:val="6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538C" w:rsidRPr="006075EF" w:rsidRDefault="00E970B0" w:rsidP="00CF0AF8">
      <w:pPr>
        <w:tabs>
          <w:tab w:val="num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="002A547C" w:rsidRPr="006075EF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24538C" w:rsidRPr="006075EF">
        <w:rPr>
          <w:rFonts w:ascii="Times New Roman" w:hAnsi="Times New Roman"/>
          <w:b/>
          <w:bCs/>
          <w:sz w:val="28"/>
          <w:szCs w:val="28"/>
          <w:lang w:val="ru-RU"/>
        </w:rPr>
        <w:t>Подведение итогов НПК.</w:t>
      </w:r>
    </w:p>
    <w:p w:rsidR="0024538C" w:rsidRDefault="0024538C" w:rsidP="00B9702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sz w:val="28"/>
          <w:szCs w:val="28"/>
          <w:lang w:val="ru-RU"/>
        </w:rPr>
        <w:t xml:space="preserve"> По материалам НПК принимается резолюция, которая содержит рекомендации по совершенствованию учебной, практической, исследовательской  деятельности  </w:t>
      </w:r>
      <w:proofErr w:type="gramStart"/>
      <w:r w:rsidRPr="006075E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075EF">
        <w:rPr>
          <w:rFonts w:ascii="Times New Roman" w:hAnsi="Times New Roman"/>
          <w:sz w:val="28"/>
          <w:szCs w:val="28"/>
          <w:lang w:val="ru-RU"/>
        </w:rPr>
        <w:t>, рекомендации на муниципальную конференцию обучающихся.</w:t>
      </w:r>
    </w:p>
    <w:p w:rsidR="00CF0AF8" w:rsidRPr="006075EF" w:rsidRDefault="00CF0AF8" w:rsidP="00B9702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AA5" w:rsidRPr="006075EF" w:rsidRDefault="00E970B0" w:rsidP="00CF0AF8">
      <w:pPr>
        <w:jc w:val="center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10</w:t>
      </w:r>
      <w:r w:rsidR="002A547C" w:rsidRPr="006075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.</w:t>
      </w:r>
      <w:r w:rsidR="00546AA5" w:rsidRPr="006075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Экспертный совет конференции</w:t>
      </w:r>
    </w:p>
    <w:p w:rsidR="00546AA5" w:rsidRPr="006075EF" w:rsidRDefault="00546AA5" w:rsidP="00B9702F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Для проведения секционных засе</w:t>
      </w:r>
      <w:r w:rsidR="002A547C"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даний утверждается экспертный со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вет. Его состав, порядок работы, система судейства, критерии оценок и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прочее утверждаются оргкомитетом.</w:t>
      </w:r>
      <w:r w:rsidRPr="006075E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Членами экспертного совета могут быть преподаватели вузов, опытные педагоги школ.</w:t>
      </w:r>
    </w:p>
    <w:p w:rsidR="00995612" w:rsidRPr="006075EF" w:rsidRDefault="00995612" w:rsidP="00B9702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075EF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В   завершение   конференции   проводится   рефлексия   с   ее   участниками   по  </w:t>
      </w:r>
      <w:r w:rsidRPr="006075EF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диагностическому тексту (</w:t>
      </w:r>
      <w:proofErr w:type="gramStart"/>
      <w:r w:rsidRPr="006075EF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см</w:t>
      </w:r>
      <w:proofErr w:type="gramEnd"/>
      <w:r w:rsidRPr="006075EF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 Приложение).</w:t>
      </w:r>
    </w:p>
    <w:p w:rsidR="00995612" w:rsidRPr="006075EF" w:rsidRDefault="00995612" w:rsidP="00B9702F">
      <w:pPr>
        <w:shd w:val="clear" w:color="auto" w:fill="FFFFFF"/>
        <w:tabs>
          <w:tab w:val="left" w:pos="1066"/>
        </w:tabs>
        <w:ind w:firstLine="682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</w:p>
    <w:p w:rsidR="00CF0AF8" w:rsidRDefault="00CF0AF8" w:rsidP="00B9702F">
      <w:pPr>
        <w:shd w:val="clear" w:color="auto" w:fill="FFFFFF"/>
        <w:ind w:left="510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CF0AF8" w:rsidRDefault="00CF0AF8" w:rsidP="00B9702F">
      <w:pPr>
        <w:shd w:val="clear" w:color="auto" w:fill="FFFFFF"/>
        <w:ind w:left="510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CF0AF8" w:rsidRDefault="00CF0AF8" w:rsidP="00B9702F">
      <w:pPr>
        <w:shd w:val="clear" w:color="auto" w:fill="FFFFFF"/>
        <w:ind w:left="510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CF0AF8" w:rsidRDefault="00CF0AF8" w:rsidP="00B9702F">
      <w:pPr>
        <w:shd w:val="clear" w:color="auto" w:fill="FFFFFF"/>
        <w:ind w:left="510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CF0AF8" w:rsidRDefault="00CF0AF8" w:rsidP="00B9702F">
      <w:pPr>
        <w:shd w:val="clear" w:color="auto" w:fill="FFFFFF"/>
        <w:ind w:left="510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CF0AF8" w:rsidRDefault="00CF0AF8" w:rsidP="00B9702F">
      <w:pPr>
        <w:shd w:val="clear" w:color="auto" w:fill="FFFFFF"/>
        <w:ind w:left="510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CF0AF8" w:rsidRDefault="00CF0AF8" w:rsidP="00B9702F">
      <w:pPr>
        <w:shd w:val="clear" w:color="auto" w:fill="FFFFFF"/>
        <w:ind w:left="510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CF0AF8" w:rsidRDefault="00CF0AF8" w:rsidP="00B9702F">
      <w:pPr>
        <w:shd w:val="clear" w:color="auto" w:fill="FFFFFF"/>
        <w:ind w:left="510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5612" w:rsidRPr="006075EF" w:rsidRDefault="00995612" w:rsidP="00B9702F">
      <w:pPr>
        <w:shd w:val="clear" w:color="auto" w:fill="FFFFFF"/>
        <w:ind w:left="510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6075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Приложение к положению о научно-практической конференции  учащихся </w:t>
      </w:r>
    </w:p>
    <w:p w:rsidR="00995612" w:rsidRPr="006075EF" w:rsidRDefault="00995612" w:rsidP="00B9702F">
      <w:pPr>
        <w:shd w:val="clear" w:color="auto" w:fill="FFFFFF"/>
        <w:ind w:left="2765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</w:p>
    <w:p w:rsidR="00995612" w:rsidRPr="006075EF" w:rsidRDefault="00995612" w:rsidP="00B9702F">
      <w:pPr>
        <w:shd w:val="clear" w:color="auto" w:fill="FFFFFF"/>
        <w:ind w:left="2765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6075EF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>ДИАГНОСТИЧЕСКИЙ ТЕСТ</w:t>
      </w:r>
    </w:p>
    <w:p w:rsidR="00995612" w:rsidRPr="006075EF" w:rsidRDefault="00995612" w:rsidP="00B9702F">
      <w:pPr>
        <w:shd w:val="clear" w:color="auto" w:fill="FFFFFF"/>
        <w:ind w:left="276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5612" w:rsidRPr="006075EF" w:rsidRDefault="00995612" w:rsidP="00CF0AF8">
      <w:pPr>
        <w:widowControl w:val="0"/>
        <w:numPr>
          <w:ilvl w:val="0"/>
          <w:numId w:val="8"/>
        </w:numPr>
        <w:shd w:val="clear" w:color="auto" w:fill="FFFFFF"/>
        <w:tabs>
          <w:tab w:val="left" w:pos="912"/>
          <w:tab w:val="left" w:pos="5357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pacing w:val="-23"/>
          <w:sz w:val="28"/>
          <w:szCs w:val="28"/>
          <w:lang w:val="ru-RU"/>
        </w:rPr>
      </w:pPr>
      <w:r w:rsidRPr="006075EF">
        <w:rPr>
          <w:rFonts w:ascii="Times New Roman" w:hAnsi="Times New Roman"/>
          <w:bCs/>
          <w:color w:val="000000"/>
          <w:spacing w:val="4"/>
          <w:sz w:val="28"/>
          <w:szCs w:val="28"/>
          <w:lang w:val="ru-RU"/>
        </w:rPr>
        <w:t xml:space="preserve">Оцените, </w:t>
      </w:r>
      <w:r w:rsidRPr="006075EF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пожалуйста, работу </w:t>
      </w:r>
      <w:proofErr w:type="spellStart"/>
      <w:r w:rsidRPr="006075EF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________научно-практической</w:t>
      </w:r>
      <w:proofErr w:type="spellEnd"/>
      <w:r w:rsidRPr="006075EF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конференции, отметив</w:t>
      </w:r>
      <w:r w:rsidR="00CF0AF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6075EF">
        <w:rPr>
          <w:rFonts w:ascii="Times New Roman" w:hAnsi="Times New Roman"/>
          <w:color w:val="000000"/>
          <w:sz w:val="28"/>
          <w:szCs w:val="28"/>
          <w:lang w:val="ru-RU"/>
        </w:rPr>
        <w:t>окружностью избранный вами балл от 10 (самый высокий) до 1 (самый низкий):</w:t>
      </w:r>
      <w:r w:rsidRPr="006075E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6075EF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Эмоциональный комфорт:</w:t>
      </w:r>
      <w:r w:rsidR="00CF0AF8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075EF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10,9,8,7,6,5,4,3,2,1</w:t>
      </w:r>
      <w:r w:rsidRPr="006075EF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br/>
      </w:r>
      <w:r w:rsidRPr="006075EF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Удовлетворение личным участием в работе:     10,9,8,7,6,5,4,3,2,1</w:t>
      </w:r>
    </w:p>
    <w:p w:rsidR="00995612" w:rsidRPr="006075EF" w:rsidRDefault="00995612" w:rsidP="00CF0AF8">
      <w:pPr>
        <w:widowControl w:val="0"/>
        <w:numPr>
          <w:ilvl w:val="0"/>
          <w:numId w:val="8"/>
        </w:numPr>
        <w:shd w:val="clear" w:color="auto" w:fill="FFFFFF"/>
        <w:tabs>
          <w:tab w:val="left" w:pos="912"/>
          <w:tab w:val="left" w:leader="underscore" w:pos="5942"/>
          <w:tab w:val="left" w:leader="underscore" w:pos="8794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</w:pPr>
      <w:r w:rsidRPr="006075EF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Наиболее ценным для меня было</w:t>
      </w:r>
      <w:r w:rsidR="00CF0AF8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6075EF">
        <w:rPr>
          <w:rFonts w:ascii="Times New Roman" w:hAnsi="Times New Roman"/>
          <w:color w:val="000000"/>
          <w:spacing w:val="-21"/>
          <w:sz w:val="28"/>
          <w:szCs w:val="28"/>
          <w:lang w:val="ru-RU"/>
        </w:rPr>
        <w:t>__________________________________</w:t>
      </w:r>
    </w:p>
    <w:p w:rsidR="00995612" w:rsidRPr="006075EF" w:rsidRDefault="00995612" w:rsidP="00CF0AF8">
      <w:pPr>
        <w:widowControl w:val="0"/>
        <w:numPr>
          <w:ilvl w:val="0"/>
          <w:numId w:val="8"/>
        </w:numPr>
        <w:shd w:val="clear" w:color="auto" w:fill="FFFFFF"/>
        <w:tabs>
          <w:tab w:val="left" w:pos="912"/>
          <w:tab w:val="left" w:leader="underscore" w:pos="5942"/>
          <w:tab w:val="left" w:leader="underscore" w:pos="8794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18"/>
          <w:sz w:val="28"/>
          <w:szCs w:val="28"/>
        </w:rPr>
      </w:pPr>
      <w:proofErr w:type="spellStart"/>
      <w:r w:rsidRPr="006075EF">
        <w:rPr>
          <w:rFonts w:ascii="Times New Roman" w:hAnsi="Times New Roman"/>
          <w:color w:val="000000"/>
          <w:spacing w:val="-1"/>
          <w:sz w:val="28"/>
          <w:szCs w:val="28"/>
        </w:rPr>
        <w:t>Слабыми</w:t>
      </w:r>
      <w:proofErr w:type="spellEnd"/>
      <w:r w:rsidRPr="006075E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075EF">
        <w:rPr>
          <w:rFonts w:ascii="Times New Roman" w:hAnsi="Times New Roman"/>
          <w:color w:val="000000"/>
          <w:spacing w:val="-1"/>
          <w:sz w:val="28"/>
          <w:szCs w:val="28"/>
        </w:rPr>
        <w:t>моментами</w:t>
      </w:r>
      <w:proofErr w:type="spellEnd"/>
      <w:r w:rsidRPr="006075E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075EF">
        <w:rPr>
          <w:rFonts w:ascii="Times New Roman" w:hAnsi="Times New Roman"/>
          <w:color w:val="000000"/>
          <w:spacing w:val="-1"/>
          <w:sz w:val="28"/>
          <w:szCs w:val="28"/>
        </w:rPr>
        <w:t>были</w:t>
      </w:r>
      <w:proofErr w:type="spellEnd"/>
      <w:r w:rsidR="00CF0AF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6075EF"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995612" w:rsidRPr="006075EF" w:rsidRDefault="00995612" w:rsidP="00CF0AF8">
      <w:pPr>
        <w:widowControl w:val="0"/>
        <w:numPr>
          <w:ilvl w:val="0"/>
          <w:numId w:val="8"/>
        </w:numPr>
        <w:shd w:val="clear" w:color="auto" w:fill="FFFFFF"/>
        <w:tabs>
          <w:tab w:val="left" w:pos="912"/>
          <w:tab w:val="left" w:leader="underscore" w:pos="5942"/>
          <w:tab w:val="left" w:leader="underscore" w:pos="8794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</w:pPr>
      <w:r w:rsidRPr="006075E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Ваши </w:t>
      </w:r>
      <w:r w:rsidRPr="006075EF">
        <w:rPr>
          <w:rFonts w:ascii="Times New Roman" w:hAnsi="Times New Roman"/>
          <w:color w:val="000000"/>
          <w:sz w:val="28"/>
          <w:szCs w:val="28"/>
          <w:lang w:val="ru-RU"/>
        </w:rPr>
        <w:t>предложения по проведению следующей научно-практической конфе</w:t>
      </w:r>
      <w:r w:rsidRPr="006075EF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ренции</w:t>
      </w:r>
      <w:r w:rsidRPr="006075EF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</w:t>
      </w:r>
    </w:p>
    <w:p w:rsidR="0024538C" w:rsidRPr="006075EF" w:rsidRDefault="0024538C" w:rsidP="00CF0AF8">
      <w:pPr>
        <w:tabs>
          <w:tab w:val="num" w:pos="0"/>
        </w:tabs>
        <w:rPr>
          <w:rFonts w:ascii="Times New Roman" w:hAnsi="Times New Roman"/>
          <w:sz w:val="28"/>
          <w:szCs w:val="28"/>
          <w:lang w:val="ru-RU"/>
        </w:rPr>
      </w:pPr>
    </w:p>
    <w:sectPr w:rsidR="0024538C" w:rsidRPr="006075EF" w:rsidSect="002453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A4E"/>
    <w:multiLevelType w:val="hybridMultilevel"/>
    <w:tmpl w:val="8200B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E7479"/>
    <w:multiLevelType w:val="multilevel"/>
    <w:tmpl w:val="25E0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467C8"/>
    <w:multiLevelType w:val="hybridMultilevel"/>
    <w:tmpl w:val="4BB60A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FE00B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F2FDB"/>
    <w:multiLevelType w:val="multilevel"/>
    <w:tmpl w:val="1200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66BB0"/>
    <w:multiLevelType w:val="multilevel"/>
    <w:tmpl w:val="14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E35B1"/>
    <w:multiLevelType w:val="multilevel"/>
    <w:tmpl w:val="C02627F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F33393A"/>
    <w:multiLevelType w:val="hybridMultilevel"/>
    <w:tmpl w:val="CEC4ECBC"/>
    <w:lvl w:ilvl="0" w:tplc="67FA5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D0C468">
      <w:numFmt w:val="none"/>
      <w:lvlText w:val=""/>
      <w:lvlJc w:val="left"/>
      <w:pPr>
        <w:tabs>
          <w:tab w:val="num" w:pos="0"/>
        </w:tabs>
      </w:pPr>
    </w:lvl>
    <w:lvl w:ilvl="2" w:tplc="5D42302C">
      <w:numFmt w:val="none"/>
      <w:lvlText w:val=""/>
      <w:lvlJc w:val="left"/>
      <w:pPr>
        <w:tabs>
          <w:tab w:val="num" w:pos="0"/>
        </w:tabs>
      </w:pPr>
    </w:lvl>
    <w:lvl w:ilvl="3" w:tplc="8D4CFF84">
      <w:numFmt w:val="none"/>
      <w:lvlText w:val=""/>
      <w:lvlJc w:val="left"/>
      <w:pPr>
        <w:tabs>
          <w:tab w:val="num" w:pos="0"/>
        </w:tabs>
      </w:pPr>
    </w:lvl>
    <w:lvl w:ilvl="4" w:tplc="266A18D6">
      <w:numFmt w:val="none"/>
      <w:lvlText w:val=""/>
      <w:lvlJc w:val="left"/>
      <w:pPr>
        <w:tabs>
          <w:tab w:val="num" w:pos="0"/>
        </w:tabs>
      </w:pPr>
    </w:lvl>
    <w:lvl w:ilvl="5" w:tplc="25AEE766">
      <w:numFmt w:val="none"/>
      <w:lvlText w:val=""/>
      <w:lvlJc w:val="left"/>
      <w:pPr>
        <w:tabs>
          <w:tab w:val="num" w:pos="0"/>
        </w:tabs>
      </w:pPr>
    </w:lvl>
    <w:lvl w:ilvl="6" w:tplc="DB8E73B4">
      <w:numFmt w:val="none"/>
      <w:lvlText w:val=""/>
      <w:lvlJc w:val="left"/>
      <w:pPr>
        <w:tabs>
          <w:tab w:val="num" w:pos="0"/>
        </w:tabs>
      </w:pPr>
    </w:lvl>
    <w:lvl w:ilvl="7" w:tplc="4ACC0986">
      <w:numFmt w:val="none"/>
      <w:lvlText w:val=""/>
      <w:lvlJc w:val="left"/>
      <w:pPr>
        <w:tabs>
          <w:tab w:val="num" w:pos="0"/>
        </w:tabs>
      </w:pPr>
    </w:lvl>
    <w:lvl w:ilvl="8" w:tplc="A336B72E">
      <w:numFmt w:val="none"/>
      <w:lvlText w:val=""/>
      <w:lvlJc w:val="left"/>
      <w:pPr>
        <w:tabs>
          <w:tab w:val="num" w:pos="0"/>
        </w:tabs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38C"/>
    <w:rsid w:val="0004044A"/>
    <w:rsid w:val="00057D5C"/>
    <w:rsid w:val="001E52D3"/>
    <w:rsid w:val="0024538C"/>
    <w:rsid w:val="00257A58"/>
    <w:rsid w:val="002A547C"/>
    <w:rsid w:val="003E7E02"/>
    <w:rsid w:val="004775D3"/>
    <w:rsid w:val="00546AA5"/>
    <w:rsid w:val="005627A7"/>
    <w:rsid w:val="006075EF"/>
    <w:rsid w:val="006650E3"/>
    <w:rsid w:val="00773DF7"/>
    <w:rsid w:val="00837158"/>
    <w:rsid w:val="00850CFA"/>
    <w:rsid w:val="00875B21"/>
    <w:rsid w:val="00995612"/>
    <w:rsid w:val="00A10BBD"/>
    <w:rsid w:val="00B9702F"/>
    <w:rsid w:val="00C44969"/>
    <w:rsid w:val="00CF0AF8"/>
    <w:rsid w:val="00D6491F"/>
    <w:rsid w:val="00DC4CED"/>
    <w:rsid w:val="00E970B0"/>
    <w:rsid w:val="00EE78AC"/>
    <w:rsid w:val="00F0705D"/>
    <w:rsid w:val="00F0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F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3D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3D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73DF7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Normal (Web)"/>
    <w:basedOn w:val="a"/>
    <w:unhideWhenUsed/>
    <w:rsid w:val="0024538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773D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3D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73D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3D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3D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3D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3D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3DF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773D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73D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73D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773DF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773DF7"/>
    <w:rPr>
      <w:b/>
      <w:bCs/>
    </w:rPr>
  </w:style>
  <w:style w:type="character" w:styleId="aa">
    <w:name w:val="Emphasis"/>
    <w:basedOn w:val="a0"/>
    <w:uiPriority w:val="20"/>
    <w:qFormat/>
    <w:rsid w:val="00773DF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773DF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3DF7"/>
    <w:rPr>
      <w:i/>
    </w:rPr>
  </w:style>
  <w:style w:type="character" w:customStyle="1" w:styleId="22">
    <w:name w:val="Цитата 2 Знак"/>
    <w:basedOn w:val="a0"/>
    <w:link w:val="21"/>
    <w:uiPriority w:val="29"/>
    <w:rsid w:val="00773DF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73DF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73DF7"/>
    <w:rPr>
      <w:b/>
      <w:i/>
      <w:sz w:val="24"/>
    </w:rPr>
  </w:style>
  <w:style w:type="character" w:styleId="ae">
    <w:name w:val="Subtle Emphasis"/>
    <w:uiPriority w:val="19"/>
    <w:qFormat/>
    <w:rsid w:val="00773DF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73DF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73DF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73DF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73DF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73DF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6491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4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16</cp:revision>
  <cp:lastPrinted>2015-02-24T07:50:00Z</cp:lastPrinted>
  <dcterms:created xsi:type="dcterms:W3CDTF">2015-02-15T21:23:00Z</dcterms:created>
  <dcterms:modified xsi:type="dcterms:W3CDTF">2018-03-06T12:00:00Z</dcterms:modified>
</cp:coreProperties>
</file>